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4B6" w:rsidRDefault="005A14B6" w:rsidP="005A14B6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  <w:lang w:eastAsia="ru-RU"/>
        </w:rPr>
      </w:pPr>
      <w:r w:rsidRPr="005A14B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  <w:lang w:eastAsia="ru-RU"/>
        </w:rPr>
        <w:t>Информация о пожарах в Асбестовском городском округе</w:t>
      </w:r>
    </w:p>
    <w:p w:rsidR="005A14B6" w:rsidRPr="005A14B6" w:rsidRDefault="005A14B6" w:rsidP="005A14B6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  <w:lang w:eastAsia="ru-RU"/>
        </w:rPr>
      </w:pPr>
      <w:r w:rsidRPr="005A14B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24"/>
          <w:lang w:eastAsia="ru-RU"/>
        </w:rPr>
        <w:t>а  двенадцать месяцев 2020 года</w:t>
      </w:r>
    </w:p>
    <w:p w:rsidR="005A14B6" w:rsidRPr="005A14B6" w:rsidRDefault="005A14B6" w:rsidP="005A14B6">
      <w:pPr>
        <w:spacing w:after="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5A14B6" w:rsidRPr="005A14B6" w:rsidRDefault="005A14B6" w:rsidP="005A14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оперативной обстановки с пожарами показал, что за двенадцать месяцев 2020 года на территории  Асбестовского городского округа зарегистрирован 161  пожар.  При пожарах погибли 6 человек, 4 человека получили  травмы. Прямой ущерб от пожаров 119,2 тыс. руб.</w:t>
      </w:r>
    </w:p>
    <w:p w:rsidR="005A14B6" w:rsidRPr="005A14B6" w:rsidRDefault="005A14B6" w:rsidP="005A14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01.12.2020 года в 17:16</w:t>
      </w:r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на улице Чапаева. Горел частный дом. Общая площадь пожара составила 48 кв. м. В тушении пожара были задействованы 2 единицы техники,  9 человек личного состава. Причина пожара – неисправность печного отопления. Пожар потушен в 17:26.</w:t>
      </w:r>
    </w:p>
    <w:p w:rsidR="005A14B6" w:rsidRPr="005A14B6" w:rsidRDefault="005A14B6" w:rsidP="005A14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04.12.2020 года в 01:08</w:t>
      </w:r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на улице Чапаева. Горел частный дом. Общая площадь пожара составила 20 кв. м. В тушении пожара было задействовано 2 единицы техники,  9 человек личного состава. Причина пожара – поджог. Пожар потушен в 01:16.</w:t>
      </w:r>
    </w:p>
    <w:p w:rsidR="005A14B6" w:rsidRPr="005A14B6" w:rsidRDefault="005A14B6" w:rsidP="005A14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04.12.2020 года в 11:59</w:t>
      </w:r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на улице Чапаева. Горел мусор в комнате частного дома. Общая площадь пожара составила 4 кв. м. В тушении пожара были задействованы 2 единицы техники,  9 человек личного состава. Причина пожара – поджог. Пожар потушен в 12:06.</w:t>
      </w:r>
    </w:p>
    <w:p w:rsidR="005A14B6" w:rsidRPr="005A14B6" w:rsidRDefault="005A14B6" w:rsidP="005A14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07.12.2020 года в 04:14</w:t>
      </w:r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поступило сообщение о пожаре на улице </w:t>
      </w:r>
      <w:proofErr w:type="gramStart"/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Промышленная</w:t>
      </w:r>
      <w:proofErr w:type="gramEnd"/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результате пожара повреждена внутренняя отделка гаражного бокса. Общая площадь пожара составила 35 кв. м. В тушении пожара было задействовано 2 единицы техники,  9 человек личного состава. Причина пожара – поджог. Пожар потушен в 04:19.</w:t>
      </w:r>
    </w:p>
    <w:p w:rsidR="005A14B6" w:rsidRPr="005A14B6" w:rsidRDefault="005A14B6" w:rsidP="005A14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08.12.2020 года в 13:59</w:t>
      </w:r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поступило сообщение о пожаре на улице </w:t>
      </w:r>
      <w:proofErr w:type="gramStart"/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Промышленная</w:t>
      </w:r>
      <w:proofErr w:type="gramEnd"/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Горел мусор на открытой территории. Общая площадь пожара составила 4 кв. м. В тушении пожара было задействовано 2 единицы техники,  8 человек личного состава. Причина пожара – неосторожное обращение с огнем. Пожар потушен в 14:04.</w:t>
      </w:r>
    </w:p>
    <w:p w:rsidR="005A14B6" w:rsidRPr="005A14B6" w:rsidRDefault="005A14B6" w:rsidP="005A14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15.12.2020 года в 23:15</w:t>
      </w:r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поступило сообщение о пожаре в п. </w:t>
      </w:r>
      <w:proofErr w:type="spellStart"/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Старо-Окунево</w:t>
      </w:r>
      <w:proofErr w:type="spellEnd"/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результате пожара повреждено чердачное перекрытие частной бани. Общая площадь пожара составила 10 кв. м. В тушении пожара было задействовано 2 единицы техники,  10 человек личного состава. Причина пожара – короткое замыкание электропроводки. Пожар потушен в 23:24.</w:t>
      </w:r>
    </w:p>
    <w:p w:rsidR="005A14B6" w:rsidRPr="005A14B6" w:rsidRDefault="005A14B6" w:rsidP="005A14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17.12.2020 года в 03:33</w:t>
      </w:r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на улице Челюскинцев. В результате пожара сгорели надворные постройки, кровля и перекрытие частного жилого дома. Общая площадь пожара составила 80 кв. м. В тушении пожара было задействовано 2 единицы техники,  9 человек личного состава. Причина пожара – короткое замыкание электропроводки. Пожар потушен в 03:44.</w:t>
      </w:r>
    </w:p>
    <w:p w:rsidR="005A14B6" w:rsidRPr="005A14B6" w:rsidRDefault="005A14B6" w:rsidP="005A14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17.12.2020 года в 14:02</w:t>
      </w:r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поступило сообщение о пожаре на улице </w:t>
      </w:r>
      <w:proofErr w:type="gramStart"/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Ленинградская</w:t>
      </w:r>
      <w:proofErr w:type="gramEnd"/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результате пожара повреждено домашнее имущество в квартире, расположенной на 2-м этаже многоквартирного 5-ти этажного жилого дома. Общая площадь пожара составила 3 кв. м. В ходе тушения пожара в 14:09 был обнаружен погибший мужчина 1962 г.р. В тушении пожара было задействовано 3 единицы техники,  11 человек личного состава. Пожарно-спасательными подразделениями </w:t>
      </w:r>
      <w:proofErr w:type="gramStart"/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эвакуированы</w:t>
      </w:r>
      <w:proofErr w:type="gramEnd"/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лестничным маршам 7 человек, в том числе 2 детей. Причина пожара – неосторожное обращение с огнем при курении. Пожар потушен в 14:10.</w:t>
      </w:r>
    </w:p>
    <w:p w:rsidR="005A14B6" w:rsidRPr="005A14B6" w:rsidRDefault="005A14B6" w:rsidP="005A14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20.12.2020 года в 14:14</w:t>
      </w:r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на улице Матросова. В результате пожара повреждена внутренняя отделка частной бани. Общая площадь пожара составила 12 кв. м. В тушении пожара было задействовано 2 единицы техники,  6 человек личного состава. Причина пожара – короткое замыкание электропроводки. Пожар потушен в 14:28.</w:t>
      </w:r>
    </w:p>
    <w:p w:rsidR="005A14B6" w:rsidRPr="005A14B6" w:rsidRDefault="005A14B6" w:rsidP="005A14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21.12.2020 года в 12:03</w:t>
      </w:r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на улице Победы. В результате пожара повреждено домашнее имущество в квартире, расположенной на 1-м этаже многоквартирного 5-ти этажного жилого дома. Общая площадь пожара составила 2 кв. м. В тушении пожара было задействовано 3 единицы техники,  9 человек личного состава. Причина пожара – короткое замыкание электропроводки. Пожар потушен в 12:10.</w:t>
      </w:r>
    </w:p>
    <w:p w:rsidR="005A14B6" w:rsidRPr="005A14B6" w:rsidRDefault="005A14B6" w:rsidP="005A14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31.12.2020 года в 02:56</w:t>
      </w:r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поступило сообщение о пожаре в п. </w:t>
      </w:r>
      <w:proofErr w:type="gramStart"/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proofErr w:type="gramEnd"/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результате пожара сгорели надворные постройки и баня, повреждена кровля гаража. Общая площадь пожара составила 80 кв. м. В тушении пожара было задействовано 4 единицы техники,  10 человек личного состава, в том числе добровольная пожарная команда «ПФ </w:t>
      </w:r>
      <w:proofErr w:type="spellStart"/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Рефтинская</w:t>
      </w:r>
      <w:proofErr w:type="spellEnd"/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п. Красноармейский. Причина пожара – неисправность печного отопления. Пожар потушен в 03:18.</w:t>
      </w:r>
    </w:p>
    <w:p w:rsidR="005A14B6" w:rsidRPr="005A14B6" w:rsidRDefault="005A14B6" w:rsidP="005A14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напоминаем Вам, что ответственность за пожарную безопасность индивидуальных жилых домов, личных гаражей, надворных построек несут их владельцы. Чтобы предупредить пожар в своем  жилище и избежать тяжких последствий, необходимо помнить, что:</w:t>
      </w:r>
    </w:p>
    <w:p w:rsidR="005A14B6" w:rsidRPr="005A14B6" w:rsidRDefault="005A14B6" w:rsidP="005A14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одновременное включение в электросеть нескольких электроприборов большой мощности ведет к её перегрузке и может стать причиной пожара.</w:t>
      </w:r>
    </w:p>
    <w:p w:rsidR="005A14B6" w:rsidRPr="005A14B6" w:rsidRDefault="005A14B6" w:rsidP="005A14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используйте нестандартные электрические предохранители.</w:t>
      </w:r>
    </w:p>
    <w:p w:rsidR="005A14B6" w:rsidRPr="005A14B6" w:rsidRDefault="005A14B6" w:rsidP="005A14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оставляйте без присмотра электронагревательные приборы.</w:t>
      </w:r>
    </w:p>
    <w:p w:rsidR="005A14B6" w:rsidRPr="005A14B6" w:rsidRDefault="005A14B6" w:rsidP="005A14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не пользуйтесь поврежденными розетками, выключателями и другими </w:t>
      </w:r>
      <w:proofErr w:type="spellStart"/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электроустановочными</w:t>
      </w:r>
      <w:proofErr w:type="spellEnd"/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изделиями.</w:t>
      </w:r>
    </w:p>
    <w:p w:rsidR="005A14B6" w:rsidRPr="005A14B6" w:rsidRDefault="005A14B6" w:rsidP="005A14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допускайте хранение спичек, зажигалок, керосина, бензина в доступных для детей местах. Не оставляйте детей без присмотра, не разрешайте им баловаться спичками, объясняя последствия таких игр.</w:t>
      </w:r>
    </w:p>
    <w:p w:rsidR="005A14B6" w:rsidRPr="005A14B6" w:rsidRDefault="005A14B6" w:rsidP="005A14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следует закрывать электрические лампочки абажурами из горючих материалов.</w:t>
      </w:r>
    </w:p>
    <w:p w:rsidR="005A14B6" w:rsidRPr="005A14B6" w:rsidRDefault="005A14B6" w:rsidP="005A14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еисправные печи и дымоходы не должны допускаться к  эксплуатации.</w:t>
      </w:r>
    </w:p>
    <w:p w:rsidR="005A14B6" w:rsidRPr="005A14B6" w:rsidRDefault="005A14B6" w:rsidP="005A14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курить следует в специально отведенных местах.</w:t>
      </w:r>
    </w:p>
    <w:p w:rsidR="005A14B6" w:rsidRPr="005A14B6" w:rsidRDefault="005A14B6" w:rsidP="005A14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складских, производственных, административных и общественных помещениях, местах открытого хранения веществ и материалов, а так же размещения технологических установок, руководитель организации обеспечивает наличие табличек с номером телефона для вызова пожарной охраны.</w:t>
      </w:r>
    </w:p>
    <w:p w:rsidR="005A14B6" w:rsidRPr="005A14B6" w:rsidRDefault="005A14B6" w:rsidP="005A14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14B6" w:rsidRPr="005A14B6" w:rsidRDefault="005A14B6" w:rsidP="005A14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  СЛУЧАЕ  ВОЗНИКНОВЕНИЯ  ПОЖАРА  ЗВОНИТЕ  ПО ТЕЛЕФОНУ ПОЖАРНО – СПАСАТЕЛЬНОЙ СЛУЖБЫ МЧС РОССИИ «101»</w:t>
      </w:r>
      <w:proofErr w:type="gramStart"/>
      <w:r w:rsidRPr="005A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!</w:t>
      </w:r>
      <w:proofErr w:type="gramEnd"/>
    </w:p>
    <w:p w:rsidR="005A14B6" w:rsidRPr="005A14B6" w:rsidRDefault="005A14B6" w:rsidP="005A14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1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предоставлена 61 ПСЧ 59 ПСО ФПС ГПС ГУ МЧС России  по Свердловской области</w:t>
      </w:r>
    </w:p>
    <w:p w:rsidR="00C664BE" w:rsidRPr="005A14B6" w:rsidRDefault="00C664BE" w:rsidP="005A14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64BE" w:rsidRPr="005A14B6" w:rsidSect="005A14B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4B6"/>
    <w:rsid w:val="005A14B6"/>
    <w:rsid w:val="006F6FC9"/>
    <w:rsid w:val="00981CE5"/>
    <w:rsid w:val="00A27FEE"/>
    <w:rsid w:val="00C6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E"/>
  </w:style>
  <w:style w:type="paragraph" w:styleId="1">
    <w:name w:val="heading 1"/>
    <w:basedOn w:val="a"/>
    <w:link w:val="10"/>
    <w:uiPriority w:val="9"/>
    <w:qFormat/>
    <w:rsid w:val="005A1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A14B6"/>
    <w:rPr>
      <w:i/>
      <w:iCs/>
    </w:rPr>
  </w:style>
  <w:style w:type="character" w:styleId="a5">
    <w:name w:val="Strong"/>
    <w:basedOn w:val="a0"/>
    <w:uiPriority w:val="22"/>
    <w:qFormat/>
    <w:rsid w:val="005A14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856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1</cp:revision>
  <dcterms:created xsi:type="dcterms:W3CDTF">2021-03-09T08:57:00Z</dcterms:created>
  <dcterms:modified xsi:type="dcterms:W3CDTF">2021-03-09T09:06:00Z</dcterms:modified>
</cp:coreProperties>
</file>